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46" w:rsidRPr="00F27AB1" w:rsidRDefault="00484AD3" w:rsidP="008F09C8">
      <w:pPr>
        <w:spacing w:after="0" w:line="240" w:lineRule="auto"/>
        <w:jc w:val="center"/>
        <w:rPr>
          <w:rFonts w:ascii="Times New Roman" w:hAnsi="Times New Roman" w:cs="Times New Roman"/>
          <w:b/>
          <w:bCs/>
        </w:rPr>
      </w:pPr>
      <w:bookmarkStart w:id="0" w:name="_GoBack"/>
      <w:bookmarkEnd w:id="0"/>
      <w:r w:rsidRPr="00F27AB1">
        <w:rPr>
          <w:rFonts w:ascii="Times New Roman" w:hAnsi="Times New Roman" w:cs="Times New Roman"/>
          <w:b/>
          <w:bCs/>
        </w:rPr>
        <w:t xml:space="preserve">2016 OCAK AYI </w:t>
      </w:r>
      <w:r w:rsidR="004908DB" w:rsidRPr="00F27AB1">
        <w:rPr>
          <w:rFonts w:ascii="Times New Roman" w:hAnsi="Times New Roman" w:cs="Times New Roman"/>
          <w:b/>
          <w:bCs/>
        </w:rPr>
        <w:t xml:space="preserve">ÖĞRETMENLERİN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r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8F09C8" w:rsidRPr="00F27AB1" w:rsidRDefault="008F09C8" w:rsidP="008F09C8">
      <w:pPr>
        <w:spacing w:after="0" w:line="240" w:lineRule="auto"/>
        <w:jc w:val="both"/>
        <w:rPr>
          <w:rFonts w:ascii="Times New Roman" w:hAnsi="Times New Roman" w:cs="Times New Roman"/>
        </w:rPr>
      </w:pPr>
    </w:p>
    <w:p w:rsidR="00E45DB4"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b/>
          <w:bCs/>
        </w:rPr>
        <w:t>2.</w:t>
      </w:r>
      <w:r w:rsidRPr="00F27AB1">
        <w:rPr>
          <w:rFonts w:ascii="Times New Roman" w:hAnsi="Times New Roman" w:cs="Times New Roman"/>
        </w:rPr>
        <w:t xml:space="preserve"> Öğretmenlerin hizmet puanının hesabında başvuruların son günü; hizmet süresinin hesabında ise</w:t>
      </w:r>
      <w:r w:rsidR="00833D57" w:rsidRPr="00F27AB1">
        <w:rPr>
          <w:rFonts w:ascii="Times New Roman" w:hAnsi="Times New Roman" w:cs="Times New Roman"/>
        </w:rPr>
        <w:t xml:space="preserve"> </w:t>
      </w:r>
      <w:r w:rsidR="00A13837" w:rsidRPr="00F27AB1">
        <w:rPr>
          <w:rFonts w:ascii="Times New Roman" w:hAnsi="Times New Roman" w:cs="Times New Roman"/>
        </w:rPr>
        <w:t xml:space="preserve">28 </w:t>
      </w:r>
      <w:r w:rsidR="00872A2F" w:rsidRPr="00F27AB1">
        <w:rPr>
          <w:rFonts w:ascii="Times New Roman" w:hAnsi="Times New Roman" w:cs="Times New Roman"/>
        </w:rPr>
        <w:t xml:space="preserve">Şubat </w:t>
      </w:r>
      <w:r w:rsidR="00872A2F" w:rsidRPr="00F27AB1">
        <w:rPr>
          <w:rFonts w:ascii="Times New Roman" w:hAnsi="Times New Roman" w:cs="Times New Roman"/>
          <w:bCs/>
        </w:rPr>
        <w:t>2016</w:t>
      </w:r>
      <w:r w:rsidRPr="00F27AB1">
        <w:rPr>
          <w:rFonts w:ascii="Times New Roman" w:hAnsi="Times New Roman" w:cs="Times New Roman"/>
          <w:bCs/>
        </w:rPr>
        <w:t xml:space="preserve"> tarihi</w:t>
      </w:r>
      <w:r w:rsidRPr="00F27AB1">
        <w:rPr>
          <w:rFonts w:ascii="Times New Roman" w:hAnsi="Times New Roman" w:cs="Times New Roman"/>
          <w:b/>
          <w:bCs/>
        </w:rPr>
        <w:t xml:space="preserve"> </w:t>
      </w:r>
      <w:r w:rsidRPr="00F27AB1">
        <w:rPr>
          <w:rFonts w:ascii="Times New Roman" w:hAnsi="Times New Roman" w:cs="Times New Roman"/>
        </w:rPr>
        <w:t xml:space="preserve">esas alınacaktır. </w:t>
      </w:r>
    </w:p>
    <w:p w:rsidR="008F09C8" w:rsidRPr="00F27AB1" w:rsidRDefault="008F09C8" w:rsidP="008F09C8">
      <w:pPr>
        <w:spacing w:after="0" w:line="240" w:lineRule="auto"/>
        <w:jc w:val="both"/>
        <w:rPr>
          <w:rFonts w:ascii="Times New Roman" w:hAnsi="Times New Roman" w:cs="Times New Roman"/>
        </w:rPr>
      </w:pPr>
    </w:p>
    <w:p w:rsidR="008F09C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 xml:space="preserve">görülen öğretmenlerin talebi halinde, eşleri de yer değiştirme başvurusunda bulunabilir. </w:t>
      </w:r>
    </w:p>
    <w:p w:rsidR="0071227F" w:rsidRPr="00F27AB1" w:rsidRDefault="0071227F"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3E73F6" w:rsidP="003E73F6">
      <w:pPr>
        <w:spacing w:after="0" w:line="240" w:lineRule="auto"/>
        <w:jc w:val="both"/>
        <w:rPr>
          <w:rFonts w:ascii="Times New Roman" w:hAnsi="Times New Roman" w:cs="Times New Roman"/>
        </w:rPr>
      </w:pPr>
      <w:r w:rsidRPr="00F27AB1">
        <w:rPr>
          <w:rFonts w:ascii="Times New Roman" w:hAnsi="Times New Roman" w:cs="Times New Roman"/>
          <w:b/>
        </w:rPr>
        <w:t>6.</w:t>
      </w:r>
      <w:r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7B45F6">
        <w:rPr>
          <w:rFonts w:ascii="Times New Roman" w:hAnsi="Times New Roman" w:cs="Times New Roman"/>
          <w:bCs/>
        </w:rPr>
        <w:t xml:space="preserve">28 </w:t>
      </w:r>
      <w:r w:rsidR="00A13837" w:rsidRPr="00F27AB1">
        <w:rPr>
          <w:rFonts w:ascii="Times New Roman" w:hAnsi="Times New Roman" w:cs="Times New Roman"/>
          <w:bCs/>
        </w:rPr>
        <w:t xml:space="preserve">Şubat </w:t>
      </w:r>
      <w:r w:rsidR="00872A2F" w:rsidRPr="00F27AB1">
        <w:rPr>
          <w:rFonts w:ascii="Times New Roman" w:hAnsi="Times New Roman" w:cs="Times New Roman"/>
          <w:bCs/>
        </w:rPr>
        <w:t>2016</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2924ED" w:rsidRPr="00F27AB1">
        <w:rPr>
          <w:rFonts w:ascii="Times New Roman" w:hAnsi="Times New Roman" w:cs="Times New Roman"/>
        </w:rPr>
        <w:t>29</w:t>
      </w:r>
      <w:r w:rsidR="0042410F" w:rsidRPr="00F27AB1">
        <w:rPr>
          <w:rFonts w:ascii="Times New Roman" w:hAnsi="Times New Roman" w:cs="Times New Roman"/>
        </w:rPr>
        <w:t xml:space="preserve"> Şubat 2016</w:t>
      </w:r>
      <w:r w:rsidR="00A127EB" w:rsidRPr="00F27AB1">
        <w:rPr>
          <w:rFonts w:ascii="Times New Roman" w:hAnsi="Times New Roman" w:cs="Times New Roman"/>
          <w:bCs/>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1</w:t>
      </w:r>
      <w:r w:rsidR="00C5735B" w:rsidRPr="00F27AB1">
        <w:rPr>
          <w:rFonts w:ascii="Times New Roman" w:hAnsi="Times New Roman" w:cs="Times New Roman"/>
          <w:b/>
          <w:bCs/>
        </w:rPr>
        <w:t>0</w:t>
      </w:r>
      <w:r w:rsidRPr="00F27AB1">
        <w:rPr>
          <w:rFonts w:ascii="Times New Roman" w:hAnsi="Times New Roman" w:cs="Times New Roman"/>
          <w:b/>
          <w:bCs/>
        </w:rPr>
        <w:t>.</w:t>
      </w:r>
      <w:r w:rsidRPr="00F27AB1">
        <w:rPr>
          <w:rFonts w:ascii="Times New Roman" w:hAnsi="Times New Roman" w:cs="Times New Roman"/>
          <w:color w:val="FF0000"/>
        </w:rPr>
        <w:t xml:space="preserve"> </w:t>
      </w:r>
      <w:r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C5735B" w:rsidRPr="00F27AB1">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EB0B1C" w:rsidRPr="00F27AB1" w:rsidRDefault="00EB0B1C" w:rsidP="008F09C8">
      <w:pPr>
        <w:spacing w:after="0" w:line="240" w:lineRule="auto"/>
        <w:jc w:val="both"/>
        <w:rPr>
          <w:rFonts w:ascii="Times New Roman" w:hAnsi="Times New Roman" w:cs="Times New Roman"/>
        </w:rPr>
      </w:pPr>
    </w:p>
    <w:p w:rsidR="00252771"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13</w:t>
      </w:r>
      <w:r w:rsidR="00224CB0" w:rsidRPr="00F27AB1">
        <w:rPr>
          <w:rFonts w:ascii="Times New Roman" w:hAnsi="Times New Roman" w:cs="Times New Roman"/>
          <w:b/>
          <w:bCs/>
        </w:rPr>
        <w:t>.</w:t>
      </w:r>
      <w:r w:rsidR="003D075F" w:rsidRPr="00F27AB1">
        <w:rPr>
          <w:rFonts w:ascii="Times New Roman" w:hAnsi="Times New Roman" w:cs="Times New Roman"/>
          <w:b/>
          <w:bCs/>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F27AB1" w:rsidRDefault="004954FE" w:rsidP="008F09C8">
      <w:pPr>
        <w:spacing w:after="0" w:line="240" w:lineRule="auto"/>
        <w:jc w:val="both"/>
        <w:rPr>
          <w:rFonts w:ascii="Times New Roman" w:hAnsi="Times New Roman" w:cs="Times New Roman"/>
        </w:rPr>
      </w:pPr>
      <w:r w:rsidRPr="00F27AB1">
        <w:rPr>
          <w:rFonts w:ascii="Times New Roman" w:hAnsi="Times New Roman" w:cs="Times New Roman"/>
          <w:b/>
        </w:rPr>
        <w:t>14.</w:t>
      </w:r>
      <w:r w:rsidRPr="00F27AB1">
        <w:rPr>
          <w:rFonts w:ascii="Times New Roman" w:hAnsi="Times New Roman" w:cs="Times New Roman"/>
        </w:rPr>
        <w:t xml:space="preserve"> Öğretmenlerden aday olarak görev yapmakta iken herhangi bir nedenle görev yerleri değiştirilenler, en geç </w:t>
      </w:r>
      <w:r w:rsidR="004846DA" w:rsidRPr="00F27AB1">
        <w:rPr>
          <w:rFonts w:ascii="Times New Roman" w:hAnsi="Times New Roman" w:cs="Times New Roman"/>
        </w:rPr>
        <w:t>15</w:t>
      </w:r>
      <w:r w:rsidRPr="00F27AB1">
        <w:rPr>
          <w:rFonts w:ascii="Times New Roman" w:hAnsi="Times New Roman" w:cs="Times New Roman"/>
        </w:rPr>
        <w:t xml:space="preserve"> Şubat 2016 tarihinde atandıkları yerlerde görevlerine başlayarak adaylıkla</w:t>
      </w:r>
      <w:r w:rsidR="004846DA" w:rsidRPr="00F27AB1">
        <w:rPr>
          <w:rFonts w:ascii="Times New Roman" w:hAnsi="Times New Roman" w:cs="Times New Roman"/>
        </w:rPr>
        <w:t xml:space="preserve">rının kaldırılmasına esas </w:t>
      </w:r>
      <w:r w:rsidRPr="00F27AB1">
        <w:rPr>
          <w:rFonts w:ascii="Times New Roman" w:hAnsi="Times New Roman" w:cs="Times New Roman"/>
        </w:rPr>
        <w:t>sınava yeni görev yerlerinde katılacaktır.</w:t>
      </w:r>
    </w:p>
    <w:p w:rsidR="00DB2E2B" w:rsidRPr="00F27AB1" w:rsidRDefault="00DB2E2B"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 xml:space="preserve"> 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53E85" w:rsidRPr="00F27AB1">
        <w:rPr>
          <w:rFonts w:ascii="Times New Roman" w:hAnsi="Times New Roman" w:cs="Times New Roman"/>
        </w:rPr>
        <w:t>eğitim ve araştırma hastanesi veya üniversite hastanelerinden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eğitim ve araştırma hastanesi veya üniversite hastanelerinden 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2D7B1A" w:rsidRPr="00F27AB1">
        <w:rPr>
          <w:rFonts w:ascii="Times New Roman" w:hAnsi="Times New Roman" w:cs="Times New Roman"/>
        </w:rPr>
        <w:t>araştırma hastanesi v</w:t>
      </w:r>
      <w:r w:rsidR="003D075F" w:rsidRPr="00F27AB1">
        <w:rPr>
          <w:rFonts w:ascii="Times New Roman" w:hAnsi="Times New Roman" w:cs="Times New Roman"/>
        </w:rPr>
        <w:t xml:space="preserve">eya üniversite hastanelerinden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224CB0" w:rsidRPr="00F27AB1"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A13837" w:rsidRPr="00F27AB1">
        <w:rPr>
          <w:rFonts w:ascii="Times New Roman" w:hAnsi="Times New Roman" w:cs="Times New Roman"/>
        </w:rPr>
        <w:t xml:space="preserve">28 </w:t>
      </w:r>
      <w:r w:rsidR="0042410F" w:rsidRPr="00F27AB1">
        <w:rPr>
          <w:rFonts w:ascii="Times New Roman" w:hAnsi="Times New Roman" w:cs="Times New Roman"/>
        </w:rPr>
        <w:t>Şubat 2016</w:t>
      </w:r>
      <w:r w:rsidR="00253FAC" w:rsidRPr="00F27AB1">
        <w:rPr>
          <w:rFonts w:ascii="Times New Roman" w:hAnsi="Times New Roman" w:cs="Times New Roman"/>
        </w:rPr>
        <w:t xml:space="preserve"> tarihi itibarıyla bir yıllık çalışma süresini doldurmuş durumda olanlar, aile birliği mazeretine bağlı olarak başvuruda bulunabilecektir. </w:t>
      </w:r>
      <w:r w:rsidR="00077187" w:rsidRPr="00F27AB1">
        <w:rPr>
          <w:rFonts w:ascii="Times New Roman" w:hAnsi="Times New Roman" w:cs="Times New Roman"/>
        </w:rPr>
        <w:t xml:space="preserve">Bu şekilde görev yerleri değiştirilen aday öğretmenler, </w:t>
      </w:r>
      <w:r w:rsidR="004954FE" w:rsidRPr="00F27AB1">
        <w:rPr>
          <w:rFonts w:ascii="Times New Roman" w:hAnsi="Times New Roman" w:cs="Times New Roman"/>
        </w:rPr>
        <w:t>en geç 15</w:t>
      </w:r>
      <w:r w:rsidR="0042410F" w:rsidRPr="00F27AB1">
        <w:rPr>
          <w:rFonts w:ascii="Times New Roman" w:hAnsi="Times New Roman" w:cs="Times New Roman"/>
        </w:rPr>
        <w:t xml:space="preserve"> Şubat 2016</w:t>
      </w:r>
      <w:r w:rsidR="00440716" w:rsidRPr="00F27AB1">
        <w:rPr>
          <w:rFonts w:ascii="Times New Roman" w:hAnsi="Times New Roman" w:cs="Times New Roman"/>
        </w:rPr>
        <w:t xml:space="preserve"> tarihinde atandıkları yerlerde görevlerine başlayarak </w:t>
      </w:r>
      <w:r w:rsidR="00077187" w:rsidRPr="00F27AB1">
        <w:rPr>
          <w:rFonts w:ascii="Times New Roman" w:hAnsi="Times New Roman" w:cs="Times New Roman"/>
        </w:rPr>
        <w:t>adaylıkla</w:t>
      </w:r>
      <w:r w:rsidR="004846DA" w:rsidRPr="00F27AB1">
        <w:rPr>
          <w:rFonts w:ascii="Times New Roman" w:hAnsi="Times New Roman" w:cs="Times New Roman"/>
        </w:rPr>
        <w:t>rının kaldırılmasına esas</w:t>
      </w:r>
      <w:r w:rsidR="00077187" w:rsidRPr="00F27AB1">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Pr="00F27AB1"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CA53D4" w:rsidRPr="00F27AB1">
        <w:rPr>
          <w:rFonts w:ascii="Times New Roman" w:hAnsi="Times New Roman" w:cs="Times New Roman"/>
        </w:rPr>
        <w:t>28</w:t>
      </w:r>
      <w:r w:rsidR="0042410F" w:rsidRPr="00F27AB1">
        <w:rPr>
          <w:rFonts w:ascii="Times New Roman" w:hAnsi="Times New Roman" w:cs="Times New Roman"/>
        </w:rPr>
        <w:t xml:space="preserve"> Şubat 2016</w:t>
      </w:r>
      <w:r w:rsidR="00253FAC" w:rsidRPr="00F27AB1">
        <w:rPr>
          <w:rFonts w:ascii="Times New Roman" w:hAnsi="Times New Roman" w:cs="Times New Roman"/>
        </w:rPr>
        <w:t xml:space="preserve"> tarihi itibarıyla en az bir yıllık çalışma süresini doldurmuş durumda olanlar, aile birliği mazeretine bağlı olarak başvuruda bulunabilecektir.</w:t>
      </w: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214FE7" w:rsidRPr="00F27AB1">
        <w:rPr>
          <w:rFonts w:ascii="Times New Roman" w:hAnsi="Times New Roman" w:cs="Times New Roman"/>
        </w:rPr>
        <w:t>irme başvurusunda bulunabilecekt</w:t>
      </w:r>
      <w:r w:rsidRPr="00F27AB1">
        <w:rPr>
          <w:rFonts w:ascii="Times New Roman" w:hAnsi="Times New Roman" w:cs="Times New Roman"/>
        </w:rPr>
        <w:t xml:space="preserve">ir. </w:t>
      </w:r>
    </w:p>
    <w:p w:rsidR="00214FE7" w:rsidRDefault="00214FE7" w:rsidP="008F09C8">
      <w:pPr>
        <w:spacing w:after="0" w:line="240" w:lineRule="auto"/>
        <w:jc w:val="both"/>
        <w:rPr>
          <w:rFonts w:ascii="Times New Roman" w:hAnsi="Times New Roman" w:cs="Times New Roman"/>
        </w:rPr>
      </w:pP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lastRenderedPageBreak/>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1E4775" w:rsidRPr="00F27AB1" w:rsidRDefault="001E4775"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a) İller arasında</w:t>
      </w:r>
    </w:p>
    <w:p w:rsidR="0064065A" w:rsidRPr="00F27AB1" w:rsidRDefault="00224CB0" w:rsidP="0064065A">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3A553A" w:rsidRPr="00F27AB1" w:rsidRDefault="00DD735A" w:rsidP="003A553A">
      <w:pPr>
        <w:spacing w:after="0" w:line="240" w:lineRule="auto"/>
        <w:jc w:val="both"/>
        <w:rPr>
          <w:rFonts w:ascii="Times New Roman" w:hAnsi="Times New Roman" w:cs="Times New Roman"/>
        </w:rPr>
      </w:pPr>
      <w:r w:rsidRPr="00F27AB1">
        <w:rPr>
          <w:rFonts w:ascii="Times New Roman" w:hAnsi="Times New Roman" w:cs="Times New Roman"/>
        </w:rPr>
        <w:t>Öğretmenler, mazeretlerinin bulunduğu ildeki tüm eğitim kuru</w:t>
      </w:r>
      <w:r w:rsidR="005C7ABB" w:rsidRPr="00F27AB1">
        <w:rPr>
          <w:rFonts w:ascii="Times New Roman" w:hAnsi="Times New Roman" w:cs="Times New Roman"/>
        </w:rPr>
        <w:t>mları arasından en çok 40</w:t>
      </w:r>
      <w:r w:rsidR="00B90CAB" w:rsidRPr="00F27AB1">
        <w:rPr>
          <w:rFonts w:ascii="Times New Roman" w:hAnsi="Times New Roman" w:cs="Times New Roman"/>
        </w:rPr>
        <w:t xml:space="preserve"> (kırk) </w:t>
      </w:r>
      <w:r w:rsidRPr="00F27AB1">
        <w:rPr>
          <w:rFonts w:ascii="Times New Roman" w:hAnsi="Times New Roman" w:cs="Times New Roman"/>
        </w:rPr>
        <w:t>tercihte bulunabilir.</w:t>
      </w:r>
      <w:r w:rsidR="00451B0F" w:rsidRPr="00F27AB1">
        <w:rPr>
          <w:rFonts w:ascii="Times New Roman" w:hAnsi="Times New Roman" w:cs="Times New Roman"/>
        </w:rPr>
        <w:t xml:space="preserve"> </w:t>
      </w:r>
      <w:r w:rsidR="000E6312" w:rsidRPr="00F27AB1">
        <w:rPr>
          <w:rFonts w:ascii="Times New Roman" w:hAnsi="Times New Roman" w:cs="Times New Roman"/>
        </w:rPr>
        <w:t>B</w:t>
      </w:r>
      <w:r w:rsidR="003A553A" w:rsidRPr="00F27AB1">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 xml:space="preserve">Bu kapsamda 40'tan az tercih yapanlar ile tercih dışı atanmak istemeyen öğretmenlerin sadece tercihleri dikkate alınacaktır. </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lastRenderedPageBreak/>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6322DC" w:rsidRDefault="006322DC" w:rsidP="008F09C8">
      <w:pPr>
        <w:spacing w:after="0" w:line="240" w:lineRule="auto"/>
        <w:jc w:val="both"/>
        <w:rPr>
          <w:rFonts w:ascii="Times New Roman" w:hAnsi="Times New Roman" w:cs="Times New Roman"/>
        </w:rPr>
      </w:pPr>
    </w:p>
    <w:p w:rsidR="003D68A2" w:rsidRPr="00F27AB1" w:rsidRDefault="003D68A2" w:rsidP="008F09C8">
      <w:pPr>
        <w:spacing w:after="0" w:line="240" w:lineRule="auto"/>
        <w:jc w:val="both"/>
        <w:rPr>
          <w:rFonts w:ascii="Times New Roman" w:hAnsi="Times New Roman" w:cs="Times New Roman"/>
        </w:rPr>
      </w:pPr>
    </w:p>
    <w:p w:rsidR="00FE237A" w:rsidRPr="00F27AB1" w:rsidRDefault="00224CB0" w:rsidP="005E0016">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5E0016" w:rsidRPr="00F27AB1" w:rsidRDefault="005E0016" w:rsidP="005E0016">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224CB0"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Pr="00F27AB1">
        <w:rPr>
          <w:rFonts w:ascii="Times New Roman" w:hAnsi="Times New Roman" w:cs="Times New Roman"/>
          <w:b/>
        </w:rPr>
        <w:t>:</w:t>
      </w:r>
      <w:r w:rsidRPr="00F27AB1">
        <w:rPr>
          <w:rFonts w:ascii="Times New Roman" w:hAnsi="Times New Roman" w:cs="Times New Roman"/>
        </w:rPr>
        <w:t xml:space="preserve"> </w:t>
      </w:r>
      <w:r w:rsidR="00166834">
        <w:rPr>
          <w:rFonts w:ascii="Times New Roman" w:hAnsi="Times New Roman" w:cs="Times New Roman"/>
          <w:bCs/>
        </w:rPr>
        <w:t>7-13</w:t>
      </w:r>
      <w:r w:rsidR="002739AC" w:rsidRPr="00F27AB1">
        <w:rPr>
          <w:rFonts w:ascii="Times New Roman" w:hAnsi="Times New Roman" w:cs="Times New Roman"/>
          <w:bCs/>
        </w:rPr>
        <w:t xml:space="preserve"> OCAK</w:t>
      </w:r>
      <w:r w:rsidR="00A66B67" w:rsidRPr="00F27AB1">
        <w:rPr>
          <w:rFonts w:ascii="Times New Roman" w:hAnsi="Times New Roman" w:cs="Times New Roman"/>
          <w:bCs/>
        </w:rPr>
        <w:t xml:space="preserve"> </w:t>
      </w:r>
      <w:r w:rsidR="00E8051E" w:rsidRPr="00F27AB1">
        <w:rPr>
          <w:rFonts w:ascii="Times New Roman" w:hAnsi="Times New Roman" w:cs="Times New Roman"/>
          <w:bCs/>
        </w:rPr>
        <w:t>2016</w:t>
      </w:r>
      <w:r w:rsidR="007F5F81" w:rsidRPr="00F27AB1">
        <w:rPr>
          <w:rFonts w:ascii="Times New Roman" w:hAnsi="Times New Roman" w:cs="Times New Roman"/>
          <w:b/>
        </w:rPr>
        <w:t xml:space="preserve"> </w:t>
      </w:r>
    </w:p>
    <w:p w:rsidR="00FE237A" w:rsidRPr="00F27AB1" w:rsidRDefault="00FE237A" w:rsidP="008F09C8">
      <w:pPr>
        <w:spacing w:after="0" w:line="240" w:lineRule="auto"/>
        <w:jc w:val="both"/>
        <w:rPr>
          <w:rFonts w:ascii="Times New Roman" w:hAnsi="Times New Roman" w:cs="Times New Roman"/>
          <w:b/>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224CB0" w:rsidRPr="00F27AB1" w:rsidRDefault="00FE237A" w:rsidP="008F09C8">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 xml:space="preserve">: </w:t>
      </w:r>
      <w:r w:rsidR="00166834">
        <w:rPr>
          <w:rFonts w:ascii="Times New Roman" w:hAnsi="Times New Roman" w:cs="Times New Roman"/>
          <w:bCs/>
        </w:rPr>
        <w:t>18</w:t>
      </w:r>
      <w:r w:rsidR="00E71B93">
        <w:rPr>
          <w:rFonts w:ascii="Times New Roman" w:hAnsi="Times New Roman" w:cs="Times New Roman"/>
          <w:bCs/>
        </w:rPr>
        <w:t>-21</w:t>
      </w:r>
      <w:r w:rsidR="002739AC" w:rsidRPr="00F27AB1">
        <w:rPr>
          <w:rFonts w:ascii="Times New Roman" w:hAnsi="Times New Roman" w:cs="Times New Roman"/>
          <w:bCs/>
        </w:rPr>
        <w:t xml:space="preserve"> OCAK </w:t>
      </w:r>
      <w:r w:rsidR="007F5F81"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8C3E45" w:rsidRPr="00F27AB1">
        <w:rPr>
          <w:rFonts w:ascii="Times New Roman" w:hAnsi="Times New Roman" w:cs="Times New Roman"/>
          <w:bCs/>
        </w:rPr>
        <w:t>25</w:t>
      </w:r>
      <w:r w:rsidR="001E0E47" w:rsidRPr="00F27AB1">
        <w:t xml:space="preserve"> </w:t>
      </w:r>
      <w:r w:rsidR="002739AC" w:rsidRPr="00F27AB1">
        <w:rPr>
          <w:rFonts w:ascii="Times New Roman" w:hAnsi="Times New Roman" w:cs="Times New Roman"/>
          <w:bCs/>
        </w:rPr>
        <w:t xml:space="preserve">OCAK </w:t>
      </w:r>
      <w:r w:rsidR="00E8051E"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rPr>
      </w:pPr>
    </w:p>
    <w:p w:rsidR="00FE237A"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Pr="00F27AB1">
        <w:rPr>
          <w:rFonts w:ascii="Times New Roman" w:hAnsi="Times New Roman" w:cs="Times New Roman"/>
        </w:rPr>
        <w:t xml:space="preserve"> </w:t>
      </w:r>
      <w:r w:rsidR="008C3E45" w:rsidRPr="00F27AB1">
        <w:rPr>
          <w:rFonts w:ascii="Times New Roman" w:hAnsi="Times New Roman" w:cs="Times New Roman"/>
        </w:rPr>
        <w:t>26</w:t>
      </w:r>
      <w:r w:rsidR="005C3A37" w:rsidRPr="00F27AB1">
        <w:rPr>
          <w:rFonts w:ascii="Times New Roman" w:hAnsi="Times New Roman" w:cs="Times New Roman"/>
        </w:rPr>
        <w:t xml:space="preserve"> </w:t>
      </w:r>
      <w:r w:rsidR="002739AC" w:rsidRPr="00F27AB1">
        <w:rPr>
          <w:rFonts w:ascii="Times New Roman" w:hAnsi="Times New Roman" w:cs="Times New Roman"/>
        </w:rPr>
        <w:t>OCAK</w:t>
      </w:r>
      <w:r w:rsidR="00E8051E" w:rsidRPr="00F27AB1">
        <w:rPr>
          <w:rFonts w:ascii="Times New Roman" w:hAnsi="Times New Roman" w:cs="Times New Roman"/>
        </w:rPr>
        <w:t xml:space="preserve"> 2016’dan </w:t>
      </w:r>
      <w:r w:rsidR="000544C5" w:rsidRPr="00F27AB1">
        <w:rPr>
          <w:rFonts w:ascii="Times New Roman" w:hAnsi="Times New Roman" w:cs="Times New Roman"/>
        </w:rPr>
        <w:t>itibaren</w:t>
      </w:r>
    </w:p>
    <w:p w:rsidR="00FE237A" w:rsidRPr="00F27AB1" w:rsidRDefault="00FE237A" w:rsidP="005E0016">
      <w:pPr>
        <w:spacing w:after="0" w:line="240" w:lineRule="auto"/>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85" w:rsidRDefault="00067D85" w:rsidP="00872A82">
      <w:pPr>
        <w:spacing w:after="0" w:line="240" w:lineRule="auto"/>
      </w:pPr>
      <w:r>
        <w:separator/>
      </w:r>
    </w:p>
  </w:endnote>
  <w:endnote w:type="continuationSeparator" w:id="0">
    <w:p w:rsidR="00067D85" w:rsidRDefault="00067D85" w:rsidP="0087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85" w:rsidRDefault="00067D85" w:rsidP="00872A82">
      <w:pPr>
        <w:spacing w:after="0" w:line="240" w:lineRule="auto"/>
      </w:pPr>
      <w:r>
        <w:separator/>
      </w:r>
    </w:p>
  </w:footnote>
  <w:footnote w:type="continuationSeparator" w:id="0">
    <w:p w:rsidR="00067D85" w:rsidRDefault="00067D85" w:rsidP="0087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3"/>
    <w:rsid w:val="0000460C"/>
    <w:rsid w:val="00005FAF"/>
    <w:rsid w:val="0001531C"/>
    <w:rsid w:val="00027F92"/>
    <w:rsid w:val="00032520"/>
    <w:rsid w:val="000351E5"/>
    <w:rsid w:val="00041FB9"/>
    <w:rsid w:val="00043554"/>
    <w:rsid w:val="00050C11"/>
    <w:rsid w:val="00052D04"/>
    <w:rsid w:val="000544C5"/>
    <w:rsid w:val="00067D8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F0766"/>
    <w:rsid w:val="000F792C"/>
    <w:rsid w:val="00100EDB"/>
    <w:rsid w:val="001112F7"/>
    <w:rsid w:val="00114AD2"/>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7606A"/>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30310"/>
    <w:rsid w:val="0053056F"/>
    <w:rsid w:val="00532C3A"/>
    <w:rsid w:val="00552C40"/>
    <w:rsid w:val="00553F6E"/>
    <w:rsid w:val="00557340"/>
    <w:rsid w:val="00560B95"/>
    <w:rsid w:val="00573D94"/>
    <w:rsid w:val="0057535A"/>
    <w:rsid w:val="005809B1"/>
    <w:rsid w:val="00581B8E"/>
    <w:rsid w:val="00582C88"/>
    <w:rsid w:val="005850ED"/>
    <w:rsid w:val="00585191"/>
    <w:rsid w:val="005A50E9"/>
    <w:rsid w:val="005A5382"/>
    <w:rsid w:val="005A591E"/>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7306"/>
    <w:rsid w:val="009608CA"/>
    <w:rsid w:val="00967CA3"/>
    <w:rsid w:val="0097694E"/>
    <w:rsid w:val="00982398"/>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E71"/>
    <w:rsid w:val="00A469D4"/>
    <w:rsid w:val="00A62733"/>
    <w:rsid w:val="00A66A5B"/>
    <w:rsid w:val="00A66B67"/>
    <w:rsid w:val="00A70275"/>
    <w:rsid w:val="00A76187"/>
    <w:rsid w:val="00A77174"/>
    <w:rsid w:val="00A80295"/>
    <w:rsid w:val="00A81542"/>
    <w:rsid w:val="00A826C8"/>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6CDF"/>
    <w:rsid w:val="00C0178E"/>
    <w:rsid w:val="00C04020"/>
    <w:rsid w:val="00C04A1C"/>
    <w:rsid w:val="00C05BD1"/>
    <w:rsid w:val="00C11CDC"/>
    <w:rsid w:val="00C13FE9"/>
    <w:rsid w:val="00C1721A"/>
    <w:rsid w:val="00C2557B"/>
    <w:rsid w:val="00C31B9A"/>
    <w:rsid w:val="00C325E3"/>
    <w:rsid w:val="00C33E53"/>
    <w:rsid w:val="00C34565"/>
    <w:rsid w:val="00C45536"/>
    <w:rsid w:val="00C52CF7"/>
    <w:rsid w:val="00C5735B"/>
    <w:rsid w:val="00C6328A"/>
    <w:rsid w:val="00C66E35"/>
    <w:rsid w:val="00C7582D"/>
    <w:rsid w:val="00C91360"/>
    <w:rsid w:val="00CA3140"/>
    <w:rsid w:val="00CA53D4"/>
    <w:rsid w:val="00CB2F97"/>
    <w:rsid w:val="00CC01D0"/>
    <w:rsid w:val="00CC1A8E"/>
    <w:rsid w:val="00CC6D9D"/>
    <w:rsid w:val="00CD4359"/>
    <w:rsid w:val="00CD7537"/>
    <w:rsid w:val="00CF382E"/>
    <w:rsid w:val="00CF5B72"/>
    <w:rsid w:val="00D04668"/>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B2E2B"/>
    <w:rsid w:val="00DB41B3"/>
    <w:rsid w:val="00DC3CD9"/>
    <w:rsid w:val="00DC66BD"/>
    <w:rsid w:val="00DD19C9"/>
    <w:rsid w:val="00DD2391"/>
    <w:rsid w:val="00DD735A"/>
    <w:rsid w:val="00DD7A97"/>
    <w:rsid w:val="00DE1976"/>
    <w:rsid w:val="00DE6E62"/>
    <w:rsid w:val="00E10754"/>
    <w:rsid w:val="00E1147A"/>
    <w:rsid w:val="00E15A28"/>
    <w:rsid w:val="00E45DB4"/>
    <w:rsid w:val="00E525A9"/>
    <w:rsid w:val="00E55B86"/>
    <w:rsid w:val="00E60470"/>
    <w:rsid w:val="00E60B68"/>
    <w:rsid w:val="00E6255E"/>
    <w:rsid w:val="00E66104"/>
    <w:rsid w:val="00E70E43"/>
    <w:rsid w:val="00E71B93"/>
    <w:rsid w:val="00E74C7B"/>
    <w:rsid w:val="00E8051E"/>
    <w:rsid w:val="00E805FE"/>
    <w:rsid w:val="00E94D95"/>
    <w:rsid w:val="00E95DD1"/>
    <w:rsid w:val="00E95E7C"/>
    <w:rsid w:val="00EA0BAA"/>
    <w:rsid w:val="00EA5272"/>
    <w:rsid w:val="00EB0B1C"/>
    <w:rsid w:val="00EB2A74"/>
    <w:rsid w:val="00EC0313"/>
    <w:rsid w:val="00EC15FB"/>
    <w:rsid w:val="00EC76CC"/>
    <w:rsid w:val="00ED1B84"/>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E237A"/>
    <w:rsid w:val="00FF1631"/>
    <w:rsid w:val="00FF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A5C4A8-33FB-4709-8C07-7AD2D75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057E-14CC-4ECF-AB65-F901F828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3166</Words>
  <Characters>18048</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pcx</cp:lastModifiedBy>
  <cp:revision>2</cp:revision>
  <cp:lastPrinted>2014-07-22T10:03:00Z</cp:lastPrinted>
  <dcterms:created xsi:type="dcterms:W3CDTF">2016-01-08T08:34:00Z</dcterms:created>
  <dcterms:modified xsi:type="dcterms:W3CDTF">2016-01-08T08:34:00Z</dcterms:modified>
</cp:coreProperties>
</file>